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01" w:rsidRPr="00203201" w:rsidRDefault="00D25A3F" w:rsidP="00B0639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203201">
        <w:rPr>
          <w:rFonts w:ascii="Times New Roman" w:hAnsi="Times New Roman" w:cs="Times New Roman"/>
          <w:sz w:val="24"/>
          <w:szCs w:val="20"/>
        </w:rPr>
        <w:t xml:space="preserve">Приложение </w:t>
      </w:r>
      <w:r w:rsidR="00203201" w:rsidRPr="00203201">
        <w:rPr>
          <w:rFonts w:ascii="Times New Roman" w:hAnsi="Times New Roman" w:cs="Times New Roman"/>
          <w:sz w:val="24"/>
          <w:szCs w:val="20"/>
        </w:rPr>
        <w:t xml:space="preserve">№ </w:t>
      </w:r>
      <w:r w:rsidRPr="00203201">
        <w:rPr>
          <w:rFonts w:ascii="Times New Roman" w:hAnsi="Times New Roman" w:cs="Times New Roman"/>
          <w:sz w:val="24"/>
          <w:szCs w:val="20"/>
        </w:rPr>
        <w:t>1</w:t>
      </w:r>
    </w:p>
    <w:p w:rsidR="00D25A3F" w:rsidRPr="00203201" w:rsidRDefault="00D25A3F" w:rsidP="00B0639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203201">
        <w:rPr>
          <w:rFonts w:ascii="Times New Roman" w:hAnsi="Times New Roman" w:cs="Times New Roman"/>
          <w:sz w:val="24"/>
          <w:szCs w:val="20"/>
        </w:rPr>
        <w:t xml:space="preserve"> к постановлению</w:t>
      </w:r>
      <w:r w:rsidR="00203201" w:rsidRPr="00203201">
        <w:rPr>
          <w:rFonts w:ascii="Times New Roman" w:hAnsi="Times New Roman" w:cs="Times New Roman"/>
          <w:sz w:val="24"/>
          <w:szCs w:val="20"/>
        </w:rPr>
        <w:t xml:space="preserve"> </w:t>
      </w:r>
      <w:r w:rsidRPr="00203201">
        <w:rPr>
          <w:rFonts w:ascii="Times New Roman" w:hAnsi="Times New Roman" w:cs="Times New Roman"/>
          <w:sz w:val="24"/>
          <w:szCs w:val="20"/>
        </w:rPr>
        <w:t xml:space="preserve">от </w:t>
      </w:r>
      <w:r w:rsidR="00203201" w:rsidRPr="00203201">
        <w:rPr>
          <w:rFonts w:ascii="Times New Roman" w:hAnsi="Times New Roman" w:cs="Times New Roman"/>
          <w:sz w:val="24"/>
          <w:szCs w:val="20"/>
        </w:rPr>
        <w:t>06.10.2015  № 2024</w:t>
      </w:r>
    </w:p>
    <w:p w:rsidR="00203201" w:rsidRPr="00203201" w:rsidRDefault="00203201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203201" w:rsidRPr="00203201" w:rsidRDefault="00203201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0A1FE5" w:rsidRPr="00203201" w:rsidRDefault="000A1FE5" w:rsidP="00B063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03201">
        <w:rPr>
          <w:rFonts w:ascii="Times New Roman" w:hAnsi="Times New Roman" w:cs="Times New Roman"/>
          <w:b/>
          <w:sz w:val="24"/>
          <w:szCs w:val="20"/>
        </w:rPr>
        <w:t>ПАСПОРТ</w:t>
      </w:r>
    </w:p>
    <w:p w:rsidR="00AE7DEC" w:rsidRPr="00203201" w:rsidRDefault="00AE7DEC" w:rsidP="00B063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03201">
        <w:rPr>
          <w:rFonts w:ascii="Times New Roman" w:hAnsi="Times New Roman" w:cs="Times New Roman"/>
          <w:b/>
          <w:sz w:val="24"/>
          <w:szCs w:val="20"/>
        </w:rPr>
        <w:t>м</w:t>
      </w:r>
      <w:r w:rsidR="000A1FE5" w:rsidRPr="00203201">
        <w:rPr>
          <w:rFonts w:ascii="Times New Roman" w:hAnsi="Times New Roman" w:cs="Times New Roman"/>
          <w:b/>
          <w:sz w:val="24"/>
          <w:szCs w:val="20"/>
        </w:rPr>
        <w:t>униципальной программы</w:t>
      </w:r>
    </w:p>
    <w:p w:rsidR="00B06396" w:rsidRDefault="000A1FE5" w:rsidP="00B063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03201">
        <w:rPr>
          <w:rFonts w:ascii="Times New Roman" w:hAnsi="Times New Roman" w:cs="Times New Roman"/>
          <w:b/>
          <w:sz w:val="24"/>
          <w:szCs w:val="20"/>
        </w:rPr>
        <w:t xml:space="preserve">«Устойчивое общественное развитие в муниципальном образовании </w:t>
      </w:r>
    </w:p>
    <w:p w:rsidR="00B06396" w:rsidRDefault="000A1FE5" w:rsidP="00B063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proofErr w:type="spellStart"/>
      <w:r w:rsidRPr="00203201">
        <w:rPr>
          <w:rFonts w:ascii="Times New Roman" w:hAnsi="Times New Roman" w:cs="Times New Roman"/>
          <w:b/>
          <w:sz w:val="24"/>
          <w:szCs w:val="20"/>
        </w:rPr>
        <w:t>Киришское</w:t>
      </w:r>
      <w:proofErr w:type="spellEnd"/>
      <w:r w:rsidRPr="00203201">
        <w:rPr>
          <w:rFonts w:ascii="Times New Roman" w:hAnsi="Times New Roman" w:cs="Times New Roman"/>
          <w:b/>
          <w:sz w:val="24"/>
          <w:szCs w:val="20"/>
        </w:rPr>
        <w:t xml:space="preserve"> городское поселение Киришского муниципального района </w:t>
      </w:r>
    </w:p>
    <w:p w:rsidR="000A1FE5" w:rsidRPr="00203201" w:rsidRDefault="000A1FE5" w:rsidP="00B063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03201">
        <w:rPr>
          <w:rFonts w:ascii="Times New Roman" w:hAnsi="Times New Roman" w:cs="Times New Roman"/>
          <w:b/>
          <w:sz w:val="24"/>
          <w:szCs w:val="20"/>
        </w:rPr>
        <w:t>Ленинградской области»</w:t>
      </w:r>
    </w:p>
    <w:p w:rsidR="00203201" w:rsidRPr="00203201" w:rsidRDefault="00203201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</w:rPr>
      </w:pPr>
    </w:p>
    <w:tbl>
      <w:tblPr>
        <w:tblStyle w:val="a8"/>
        <w:tblW w:w="9853" w:type="dxa"/>
        <w:tblLook w:val="04A0" w:firstRow="1" w:lastRow="0" w:firstColumn="1" w:lastColumn="0" w:noHBand="0" w:noVBand="1"/>
      </w:tblPr>
      <w:tblGrid>
        <w:gridCol w:w="3085"/>
        <w:gridCol w:w="6768"/>
      </w:tblGrid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Полное 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 (далее – Программа)</w:t>
            </w:r>
          </w:p>
        </w:tc>
      </w:tr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</w:tr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Участники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22" w:rsidRPr="00203201" w:rsidRDefault="002D4922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Киришского</w:t>
            </w:r>
            <w:proofErr w:type="spellEnd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муниципального района;</w:t>
            </w:r>
          </w:p>
          <w:p w:rsidR="00AE7DEC" w:rsidRPr="00203201" w:rsidRDefault="00AE7DEC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eastAsia="Times New Roman" w:hAnsi="Times New Roman" w:cs="Times New Roman"/>
                <w:sz w:val="24"/>
                <w:szCs w:val="20"/>
              </w:rPr>
              <w:t>Комитет по местному самоуправлению, межнациональным отношениям и организационной работе;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Муниципальное автономное учреждение «Молодежно-досуговый центр «Восход»;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Муниципальное учреждение «Спорт и молодость»;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Муниципальное автономное учреждение «Редакция газеты «Любимый город Кириши»;</w:t>
            </w:r>
          </w:p>
          <w:p w:rsidR="00F855AC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Социально ориентированные некоммерческие организации.</w:t>
            </w:r>
          </w:p>
        </w:tc>
      </w:tr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Подпрограммы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«Патриотическое воспитание «Город славы».</w:t>
            </w:r>
          </w:p>
          <w:p w:rsidR="000A1FE5" w:rsidRPr="00203201" w:rsidRDefault="000A1FE5" w:rsidP="00203201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«Молодежь города Кириши».</w:t>
            </w:r>
          </w:p>
          <w:p w:rsidR="000A1FE5" w:rsidRPr="00203201" w:rsidRDefault="000A1FE5" w:rsidP="00203201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«Профилактика асоциального поведения в молодежной среде».</w:t>
            </w:r>
          </w:p>
          <w:p w:rsidR="000A1FE5" w:rsidRPr="00203201" w:rsidRDefault="000A1FE5" w:rsidP="00203201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«Поддержка социально ориентированных некоммерческих</w:t>
            </w:r>
            <w:r w:rsidR="00AE7DEC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организаций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  <w:r w:rsidR="00195277" w:rsidRPr="00203201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B41D81" w:rsidRPr="00203201" w:rsidRDefault="00B41D81" w:rsidP="00203201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r w:rsidR="00195277" w:rsidRPr="00203201">
              <w:rPr>
                <w:rFonts w:ascii="Times New Roman" w:hAnsi="Times New Roman" w:cs="Times New Roman"/>
                <w:sz w:val="24"/>
                <w:szCs w:val="20"/>
              </w:rPr>
              <w:t>Гармонизация межнациональных и межконфессиональных отношений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  <w:r w:rsidR="00195277" w:rsidRPr="00203201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94A07" w:rsidRPr="00203201" w:rsidRDefault="00494A07" w:rsidP="00203201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«Создание условий для эффективного выполнения органами местного самоуправления своих полномочий».</w:t>
            </w:r>
          </w:p>
        </w:tc>
      </w:tr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br w:type="page"/>
              <w:t>Цели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Совершенств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>ование информирования населения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>муниципального образования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Киришское</w:t>
            </w:r>
            <w:proofErr w:type="spellEnd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городское поселение Киришского муниципального района Ленинградской области</w:t>
            </w:r>
            <w:r w:rsidR="000926BE" w:rsidRPr="00203201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Совершенствование системы патриотического воспитания граждан.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Развитие потенциала молодежи в интересах общества и государства.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Развитие системы профилактики асоциального поведения в молодежной среде.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Совершенствование партнерской модели взаимодействия некоммерческих организаций с органами </w:t>
            </w:r>
            <w:r w:rsidR="002D4922" w:rsidRPr="00203201">
              <w:rPr>
                <w:rFonts w:ascii="Times New Roman" w:hAnsi="Times New Roman" w:cs="Times New Roman"/>
                <w:sz w:val="24"/>
                <w:szCs w:val="20"/>
              </w:rPr>
              <w:t>местного самоуправления муниципального образования Киришское городское поселение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Киришского </w:t>
            </w:r>
            <w:r w:rsidR="002D4922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муниципального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района</w:t>
            </w:r>
            <w:r w:rsidR="002D4922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Ленинградской области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B41D81" w:rsidRPr="00203201" w:rsidRDefault="00F41956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Поддержание стабильной общественно-политической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обстановки в сфере межнациональных и межконфессиональных отношений на территории муниципального образования </w:t>
            </w:r>
            <w:proofErr w:type="spellStart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Киришское</w:t>
            </w:r>
            <w:proofErr w:type="spellEnd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городское поселение </w:t>
            </w:r>
            <w:proofErr w:type="spellStart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Киришского</w:t>
            </w:r>
            <w:proofErr w:type="spellEnd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муниципального района Ленинградской области</w:t>
            </w:r>
            <w:r w:rsidR="00494A07" w:rsidRPr="00203201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94A07" w:rsidRPr="00203201" w:rsidRDefault="00494A07" w:rsidP="0020320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Развитие организационных и территориальных основ местного самоуправления в муниципальных образованиях.</w:t>
            </w:r>
          </w:p>
        </w:tc>
      </w:tr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Задачи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Улучшение информирования общественности и обеспечения всестороннего доступа к информации.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Повышение эффективности работы средств массовой информации</w:t>
            </w:r>
            <w:r w:rsidR="002D4922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на территории муниципального образования Киришское городское поселение Киришского муниципального района Ленинградской области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eastAsia="Calibri" w:hAnsi="Times New Roman" w:cs="Times New Roman"/>
                <w:sz w:val="24"/>
                <w:szCs w:val="20"/>
              </w:rPr>
              <w:t>Формирование у молодого поколения понимания российского патриотизма, создание позитивного образа героических событий прошлого,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формирование идейно-нравственной гражданственной позиции по отношению к событиям и явлениям современной жизни.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Создание условий для вовлечения молодёжи в социальную практику.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Поддержка молодежных  инициатив и проектов.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Развитие информационного взаимодействия и коммуникаций   в сфере молодежной политики.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 xml:space="preserve">азвитие механизма профилактики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противоправного поведения в молодежной среде.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Профилактика различных форм употребления (злоупотребления) </w:t>
            </w:r>
            <w:proofErr w:type="spellStart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психоактивными</w:t>
            </w:r>
            <w:proofErr w:type="spellEnd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веществами, включая употребление табака, алкоголя, наркотиков, и токсических веществ.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Формирование толерантного сознания  </w:t>
            </w:r>
            <w:r w:rsidR="00AE7DEC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в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молодежной среде.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Создание условий для эффективного взаимодействия с некоммерческими организациями и их участия в реализации социально значимых мероприятиях.</w:t>
            </w:r>
          </w:p>
          <w:p w:rsidR="00F41956" w:rsidRPr="00203201" w:rsidRDefault="00F41956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Профилактика межнациональных и межконфессиональных конфликтов посредством информ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 xml:space="preserve">ирования и просвещения жителей </w:t>
            </w:r>
            <w:proofErr w:type="spellStart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Киришского</w:t>
            </w:r>
            <w:proofErr w:type="spellEnd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городского поселения о существующих национальных обычаях, традициях, культурах и религиях.</w:t>
            </w:r>
          </w:p>
          <w:p w:rsidR="00B41D81" w:rsidRPr="00203201" w:rsidRDefault="00F41956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Укрепление межэтнического и межконфессиона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>льного сотрудничества, развитие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национальных культур и религиозных традиций народов. </w:t>
            </w:r>
          </w:p>
          <w:p w:rsidR="00494A07" w:rsidRPr="00203201" w:rsidRDefault="00494A07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Реализация местных инициатив.</w:t>
            </w:r>
          </w:p>
        </w:tc>
      </w:tr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Этапы и сроки реализации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Сроки реализации му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>ниципальной Программы 2015-</w:t>
            </w:r>
            <w:r w:rsidR="006837F1" w:rsidRPr="00203201">
              <w:rPr>
                <w:rFonts w:ascii="Times New Roman" w:hAnsi="Times New Roman" w:cs="Times New Roman"/>
                <w:sz w:val="24"/>
                <w:szCs w:val="20"/>
              </w:rPr>
              <w:t>2018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годы, программа реализуется в один этап.</w:t>
            </w:r>
          </w:p>
        </w:tc>
      </w:tr>
      <w:tr w:rsidR="00F855AC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AC" w:rsidRPr="00203201" w:rsidRDefault="00F855AC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Финансовое обеспечение муниципальной программы, в </w:t>
            </w:r>
            <w:proofErr w:type="spellStart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т.ч</w:t>
            </w:r>
            <w:proofErr w:type="spellEnd"/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. по источникам финансирования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5AC" w:rsidRPr="00203201" w:rsidRDefault="00F855AC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Общий объем финансир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>ования Программы за период 2015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- 2018 годы состав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 xml:space="preserve">ит в ценах соответствующих лет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- </w:t>
            </w:r>
            <w:r w:rsidR="003F39DA" w:rsidRPr="00203201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="009B7F4E" w:rsidRPr="00203201">
              <w:rPr>
                <w:rFonts w:ascii="Times New Roman" w:hAnsi="Times New Roman" w:cs="Times New Roman"/>
                <w:sz w:val="24"/>
                <w:szCs w:val="20"/>
              </w:rPr>
              <w:t>90028</w:t>
            </w:r>
            <w:r w:rsidR="003F39DA" w:rsidRPr="00203201">
              <w:rPr>
                <w:rFonts w:ascii="Times New Roman" w:hAnsi="Times New Roman" w:cs="Times New Roman"/>
                <w:sz w:val="24"/>
                <w:szCs w:val="20"/>
              </w:rPr>
              <w:t>,1</w:t>
            </w:r>
            <w:r w:rsidR="00016334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0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тыс. рублей  </w:t>
            </w:r>
          </w:p>
          <w:p w:rsidR="00F855AC" w:rsidRPr="00203201" w:rsidRDefault="00F855AC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в том числе по источникам финансирования:</w:t>
            </w:r>
          </w:p>
          <w:p w:rsidR="00F855AC" w:rsidRPr="00203201" w:rsidRDefault="00B06396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>Федеральный бюджет - 0 рублей</w:t>
            </w:r>
          </w:p>
          <w:p w:rsidR="00F855AC" w:rsidRPr="00203201" w:rsidRDefault="00B06396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бюджет Ленинградской области </w:t>
            </w:r>
            <w:r w:rsidR="00494A07" w:rsidRPr="00203201">
              <w:rPr>
                <w:rFonts w:ascii="Times New Roman" w:hAnsi="Times New Roman" w:cs="Times New Roman"/>
                <w:sz w:val="24"/>
                <w:szCs w:val="20"/>
              </w:rPr>
              <w:t>–</w:t>
            </w:r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494A07" w:rsidRPr="00203201">
              <w:rPr>
                <w:rFonts w:ascii="Times New Roman" w:hAnsi="Times New Roman" w:cs="Times New Roman"/>
                <w:sz w:val="24"/>
                <w:szCs w:val="20"/>
              </w:rPr>
              <w:t>13500,00 тыс.</w:t>
            </w:r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рублей</w:t>
            </w:r>
          </w:p>
          <w:p w:rsidR="00F855AC" w:rsidRPr="00203201" w:rsidRDefault="00B06396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бюджет </w:t>
            </w:r>
            <w:proofErr w:type="spellStart"/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>Киришского</w:t>
            </w:r>
            <w:proofErr w:type="spellEnd"/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городского поселения -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                        </w:t>
            </w:r>
            <w:r w:rsidR="003F39DA" w:rsidRPr="00203201">
              <w:rPr>
                <w:rFonts w:ascii="Times New Roman" w:hAnsi="Times New Roman" w:cs="Times New Roman"/>
                <w:sz w:val="24"/>
                <w:szCs w:val="20"/>
              </w:rPr>
              <w:t>17</w:t>
            </w:r>
            <w:r w:rsidR="009B7F4E" w:rsidRPr="00203201">
              <w:rPr>
                <w:rFonts w:ascii="Times New Roman" w:hAnsi="Times New Roman" w:cs="Times New Roman"/>
                <w:sz w:val="24"/>
                <w:szCs w:val="20"/>
              </w:rPr>
              <w:t>5178</w:t>
            </w:r>
            <w:r w:rsidR="003F39DA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,10 </w:t>
            </w:r>
            <w:r w:rsidR="00F855AC" w:rsidRPr="00203201">
              <w:rPr>
                <w:rFonts w:ascii="Times New Roman" w:hAnsi="Times New Roman" w:cs="Times New Roman"/>
                <w:sz w:val="24"/>
                <w:szCs w:val="20"/>
              </w:rPr>
              <w:t>тыс. рублей</w:t>
            </w:r>
          </w:p>
          <w:p w:rsidR="00F855AC" w:rsidRDefault="00F855AC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- другие </w:t>
            </w:r>
            <w:r w:rsidR="007413F2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источники финансирования </w:t>
            </w:r>
            <w:r w:rsidR="00494A07" w:rsidRPr="00203201">
              <w:rPr>
                <w:rFonts w:ascii="Times New Roman" w:hAnsi="Times New Roman" w:cs="Times New Roman"/>
                <w:sz w:val="24"/>
                <w:szCs w:val="20"/>
              </w:rPr>
              <w:t>–</w:t>
            </w:r>
            <w:r w:rsidR="007413F2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494A07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1350,00 тыс. </w:t>
            </w:r>
            <w:r w:rsidR="007413F2" w:rsidRPr="00203201">
              <w:rPr>
                <w:rFonts w:ascii="Times New Roman" w:hAnsi="Times New Roman" w:cs="Times New Roman"/>
                <w:sz w:val="24"/>
                <w:szCs w:val="20"/>
              </w:rPr>
              <w:t>ру</w:t>
            </w:r>
            <w:r w:rsidR="00494A07" w:rsidRPr="00203201">
              <w:rPr>
                <w:rFonts w:ascii="Times New Roman" w:hAnsi="Times New Roman" w:cs="Times New Roman"/>
                <w:sz w:val="24"/>
                <w:szCs w:val="20"/>
              </w:rPr>
              <w:t>б</w:t>
            </w:r>
            <w:r w:rsidR="007413F2" w:rsidRPr="00203201">
              <w:rPr>
                <w:rFonts w:ascii="Times New Roman" w:hAnsi="Times New Roman" w:cs="Times New Roman"/>
                <w:sz w:val="24"/>
                <w:szCs w:val="20"/>
              </w:rPr>
              <w:t>лей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.  </w:t>
            </w:r>
          </w:p>
          <w:p w:rsidR="00B06396" w:rsidRPr="00203201" w:rsidRDefault="00B06396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_GoBack"/>
            <w:bookmarkEnd w:id="0"/>
          </w:p>
        </w:tc>
      </w:tr>
      <w:tr w:rsidR="000A1FE5" w:rsidRPr="00203201" w:rsidTr="000A1F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7F1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своевременное и достоверное информирование населения; </w:t>
            </w:r>
          </w:p>
          <w:p w:rsidR="000A1FE5" w:rsidRPr="00203201" w:rsidRDefault="006837F1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увеличение к 2018</w:t>
            </w:r>
            <w:r w:rsidR="000A1FE5"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5% по отношению к значению 2014 года;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увеличение к 201</w:t>
            </w:r>
            <w:r w:rsidR="006837F1" w:rsidRPr="00203201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году численности молодежи, участвующей в молодежных мероприятиях не менее чем на 5% по отношению к значению 2014 года;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увеличение к 201</w:t>
            </w:r>
            <w:r w:rsidR="006837F1" w:rsidRPr="00203201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году числ</w:t>
            </w:r>
            <w:r w:rsidR="00B06396">
              <w:rPr>
                <w:rFonts w:ascii="Times New Roman" w:hAnsi="Times New Roman" w:cs="Times New Roman"/>
                <w:sz w:val="24"/>
                <w:szCs w:val="20"/>
              </w:rPr>
              <w:t>енности молодежи, участвующей в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 мероприятиях по профилактике правонарушений и рискованного поведения в молодежной среде, мероприятий по формированию культуры межэтнических и межконфессиональных отношений в молодежной среде  не менее чем на 5% по отношению к значению 2014 года;</w:t>
            </w:r>
          </w:p>
          <w:p w:rsidR="000A1FE5" w:rsidRPr="00203201" w:rsidRDefault="000A1FE5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увеличение к 201</w:t>
            </w:r>
            <w:r w:rsidR="006837F1" w:rsidRPr="00203201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 w:rsidRPr="00203201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 xml:space="preserve">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году числа участников мероприятий, направленных на социальную поддержку и защиту ветеранов не менее чем на 5% по </w:t>
            </w:r>
            <w:r w:rsidR="00F41956" w:rsidRPr="00203201">
              <w:rPr>
                <w:rFonts w:ascii="Times New Roman" w:hAnsi="Times New Roman" w:cs="Times New Roman"/>
                <w:sz w:val="24"/>
                <w:szCs w:val="20"/>
              </w:rPr>
              <w:t>отношению к значению 2014 года;</w:t>
            </w:r>
          </w:p>
          <w:p w:rsidR="00B41D81" w:rsidRPr="00203201" w:rsidRDefault="003D64C3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увеличение к 2018</w:t>
            </w:r>
            <w:r w:rsidRPr="00203201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 xml:space="preserve"> </w:t>
            </w: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 xml:space="preserve">году числа участников мероприятий, направленных на гармонизацию межнациональных и межконфессиональных отношений не менее чем на 5% по </w:t>
            </w:r>
            <w:r w:rsidR="00494A07" w:rsidRPr="00203201">
              <w:rPr>
                <w:rFonts w:ascii="Times New Roman" w:hAnsi="Times New Roman" w:cs="Times New Roman"/>
                <w:sz w:val="24"/>
                <w:szCs w:val="20"/>
              </w:rPr>
              <w:t>отношению к значению 2014 года;</w:t>
            </w:r>
          </w:p>
          <w:p w:rsidR="00494A07" w:rsidRPr="00203201" w:rsidRDefault="00494A07" w:rsidP="002032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203201">
              <w:rPr>
                <w:rFonts w:ascii="Times New Roman" w:hAnsi="Times New Roman" w:cs="Times New Roman"/>
                <w:sz w:val="24"/>
                <w:szCs w:val="20"/>
              </w:rPr>
              <w:t>реализация трех проектов местных инициатив граждан ежегодно.</w:t>
            </w:r>
          </w:p>
        </w:tc>
      </w:tr>
    </w:tbl>
    <w:p w:rsidR="000A1FE5" w:rsidRPr="00203201" w:rsidRDefault="000A1FE5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2B2C69" w:rsidRPr="00203201" w:rsidRDefault="002B2C69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C04B9A" w:rsidRPr="00203201" w:rsidRDefault="00C04B9A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C04B9A" w:rsidRPr="00203201" w:rsidRDefault="00C04B9A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C04B9A" w:rsidRPr="00203201" w:rsidRDefault="00C04B9A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C04B9A" w:rsidRPr="00203201" w:rsidRDefault="00C04B9A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C04B9A" w:rsidRPr="00203201" w:rsidRDefault="00C04B9A" w:rsidP="002032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sectPr w:rsidR="00C04B9A" w:rsidRPr="00203201" w:rsidSect="00B06396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31E" w:rsidRDefault="001D731E" w:rsidP="00203201">
      <w:pPr>
        <w:spacing w:after="0" w:line="240" w:lineRule="auto"/>
      </w:pPr>
      <w:r>
        <w:separator/>
      </w:r>
    </w:p>
  </w:endnote>
  <w:endnote w:type="continuationSeparator" w:id="0">
    <w:p w:rsidR="001D731E" w:rsidRDefault="001D731E" w:rsidP="00203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31E" w:rsidRDefault="001D731E" w:rsidP="00203201">
      <w:pPr>
        <w:spacing w:after="0" w:line="240" w:lineRule="auto"/>
      </w:pPr>
      <w:r>
        <w:separator/>
      </w:r>
    </w:p>
  </w:footnote>
  <w:footnote w:type="continuationSeparator" w:id="0">
    <w:p w:rsidR="001D731E" w:rsidRDefault="001D731E" w:rsidP="00203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1353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03201" w:rsidRPr="00203201" w:rsidRDefault="00203201" w:rsidP="00203201">
        <w:pPr>
          <w:pStyle w:val="ab"/>
          <w:jc w:val="center"/>
          <w:rPr>
            <w:rFonts w:ascii="Times New Roman" w:hAnsi="Times New Roman" w:cs="Times New Roman"/>
          </w:rPr>
        </w:pPr>
        <w:r w:rsidRPr="00203201">
          <w:rPr>
            <w:rFonts w:ascii="Times New Roman" w:hAnsi="Times New Roman" w:cs="Times New Roman"/>
          </w:rPr>
          <w:fldChar w:fldCharType="begin"/>
        </w:r>
        <w:r w:rsidRPr="00203201">
          <w:rPr>
            <w:rFonts w:ascii="Times New Roman" w:hAnsi="Times New Roman" w:cs="Times New Roman"/>
          </w:rPr>
          <w:instrText>PAGE   \* MERGEFORMAT</w:instrText>
        </w:r>
        <w:r w:rsidRPr="00203201">
          <w:rPr>
            <w:rFonts w:ascii="Times New Roman" w:hAnsi="Times New Roman" w:cs="Times New Roman"/>
          </w:rPr>
          <w:fldChar w:fldCharType="separate"/>
        </w:r>
        <w:r w:rsidR="00B06396">
          <w:rPr>
            <w:rFonts w:ascii="Times New Roman" w:hAnsi="Times New Roman" w:cs="Times New Roman"/>
            <w:noProof/>
          </w:rPr>
          <w:t>3</w:t>
        </w:r>
        <w:r w:rsidRPr="0020320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1B4D2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C52D3"/>
    <w:multiLevelType w:val="hybridMultilevel"/>
    <w:tmpl w:val="BCB63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DC49A8"/>
    <w:multiLevelType w:val="hybridMultilevel"/>
    <w:tmpl w:val="E116C5CC"/>
    <w:lvl w:ilvl="0" w:tplc="387A0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69"/>
    <w:rsid w:val="00003259"/>
    <w:rsid w:val="0000391A"/>
    <w:rsid w:val="00016334"/>
    <w:rsid w:val="00054BA3"/>
    <w:rsid w:val="000926BE"/>
    <w:rsid w:val="000A1FE5"/>
    <w:rsid w:val="000A6528"/>
    <w:rsid w:val="000C171D"/>
    <w:rsid w:val="00111222"/>
    <w:rsid w:val="00134E6E"/>
    <w:rsid w:val="00156673"/>
    <w:rsid w:val="00195277"/>
    <w:rsid w:val="001D731E"/>
    <w:rsid w:val="001E31CA"/>
    <w:rsid w:val="001E3FBF"/>
    <w:rsid w:val="00203201"/>
    <w:rsid w:val="0023135E"/>
    <w:rsid w:val="00244E5C"/>
    <w:rsid w:val="00251FC5"/>
    <w:rsid w:val="002653D5"/>
    <w:rsid w:val="00286280"/>
    <w:rsid w:val="002B2C69"/>
    <w:rsid w:val="002B7149"/>
    <w:rsid w:val="002D3A6A"/>
    <w:rsid w:val="002D4922"/>
    <w:rsid w:val="002F08FC"/>
    <w:rsid w:val="002F2815"/>
    <w:rsid w:val="00320967"/>
    <w:rsid w:val="003263D0"/>
    <w:rsid w:val="00355DB4"/>
    <w:rsid w:val="00382BD1"/>
    <w:rsid w:val="003A0985"/>
    <w:rsid w:val="003A370C"/>
    <w:rsid w:val="003B7B5F"/>
    <w:rsid w:val="003C77EB"/>
    <w:rsid w:val="003C7B09"/>
    <w:rsid w:val="003D2988"/>
    <w:rsid w:val="003D64C3"/>
    <w:rsid w:val="003F39DA"/>
    <w:rsid w:val="00416EDD"/>
    <w:rsid w:val="00491ED6"/>
    <w:rsid w:val="00494A07"/>
    <w:rsid w:val="0051215A"/>
    <w:rsid w:val="005301A5"/>
    <w:rsid w:val="00572B21"/>
    <w:rsid w:val="005B0B66"/>
    <w:rsid w:val="005E6A56"/>
    <w:rsid w:val="005E74ED"/>
    <w:rsid w:val="005F259F"/>
    <w:rsid w:val="005F6AD9"/>
    <w:rsid w:val="00603133"/>
    <w:rsid w:val="00630586"/>
    <w:rsid w:val="006462BB"/>
    <w:rsid w:val="00666F85"/>
    <w:rsid w:val="00674E30"/>
    <w:rsid w:val="006837F1"/>
    <w:rsid w:val="00686482"/>
    <w:rsid w:val="006873BC"/>
    <w:rsid w:val="006B0BEB"/>
    <w:rsid w:val="006E10F4"/>
    <w:rsid w:val="007413F2"/>
    <w:rsid w:val="00752748"/>
    <w:rsid w:val="00755B04"/>
    <w:rsid w:val="00777D9E"/>
    <w:rsid w:val="007C45D8"/>
    <w:rsid w:val="007C6A48"/>
    <w:rsid w:val="007F21C0"/>
    <w:rsid w:val="008108A5"/>
    <w:rsid w:val="008368A8"/>
    <w:rsid w:val="00857C0F"/>
    <w:rsid w:val="0087719C"/>
    <w:rsid w:val="008908B0"/>
    <w:rsid w:val="0090621E"/>
    <w:rsid w:val="00936DDD"/>
    <w:rsid w:val="00941FF2"/>
    <w:rsid w:val="009422D4"/>
    <w:rsid w:val="00947DBC"/>
    <w:rsid w:val="009571B5"/>
    <w:rsid w:val="00967298"/>
    <w:rsid w:val="009877F4"/>
    <w:rsid w:val="009A3A08"/>
    <w:rsid w:val="009B39FA"/>
    <w:rsid w:val="009B7F4E"/>
    <w:rsid w:val="009D17E9"/>
    <w:rsid w:val="00A83698"/>
    <w:rsid w:val="00A925B3"/>
    <w:rsid w:val="00A92F28"/>
    <w:rsid w:val="00AA3566"/>
    <w:rsid w:val="00AA42D1"/>
    <w:rsid w:val="00AA7495"/>
    <w:rsid w:val="00AD3D8E"/>
    <w:rsid w:val="00AE7DEC"/>
    <w:rsid w:val="00B06396"/>
    <w:rsid w:val="00B10E06"/>
    <w:rsid w:val="00B3426C"/>
    <w:rsid w:val="00B41D81"/>
    <w:rsid w:val="00B46F51"/>
    <w:rsid w:val="00B7153E"/>
    <w:rsid w:val="00B80C18"/>
    <w:rsid w:val="00B86E2B"/>
    <w:rsid w:val="00B9460D"/>
    <w:rsid w:val="00BB518A"/>
    <w:rsid w:val="00BD41FE"/>
    <w:rsid w:val="00BD4233"/>
    <w:rsid w:val="00BE15D4"/>
    <w:rsid w:val="00BE5F51"/>
    <w:rsid w:val="00BF50F3"/>
    <w:rsid w:val="00C04B9A"/>
    <w:rsid w:val="00C24B3C"/>
    <w:rsid w:val="00C40E48"/>
    <w:rsid w:val="00C91666"/>
    <w:rsid w:val="00CB0770"/>
    <w:rsid w:val="00CB48AC"/>
    <w:rsid w:val="00CD18DC"/>
    <w:rsid w:val="00CD206D"/>
    <w:rsid w:val="00D25A3F"/>
    <w:rsid w:val="00DE0C74"/>
    <w:rsid w:val="00DE1687"/>
    <w:rsid w:val="00E84FE0"/>
    <w:rsid w:val="00E95913"/>
    <w:rsid w:val="00E97AA3"/>
    <w:rsid w:val="00EB3B4A"/>
    <w:rsid w:val="00ED23F1"/>
    <w:rsid w:val="00F23052"/>
    <w:rsid w:val="00F304DB"/>
    <w:rsid w:val="00F41956"/>
    <w:rsid w:val="00F855AC"/>
    <w:rsid w:val="00FA6EB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77D9E"/>
    <w:rPr>
      <w:color w:val="0000FF"/>
      <w:u w:val="single"/>
    </w:rPr>
  </w:style>
  <w:style w:type="paragraph" w:customStyle="1" w:styleId="1">
    <w:name w:val="Абзац списка1"/>
    <w:basedOn w:val="a"/>
    <w:rsid w:val="009571B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9571B5"/>
    <w:rPr>
      <w:rFonts w:ascii="Times New Roman" w:hAnsi="Times New Roman" w:cs="Times New Roman" w:hint="default"/>
      <w:b/>
      <w:bCs w:val="0"/>
    </w:rPr>
  </w:style>
  <w:style w:type="paragraph" w:styleId="a6">
    <w:name w:val="Title"/>
    <w:basedOn w:val="a"/>
    <w:next w:val="a"/>
    <w:link w:val="a7"/>
    <w:uiPriority w:val="10"/>
    <w:qFormat/>
    <w:rsid w:val="000A1F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A1F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1"/>
    <w:uiPriority w:val="59"/>
    <w:rsid w:val="000A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5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5B0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03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03201"/>
  </w:style>
  <w:style w:type="paragraph" w:styleId="ad">
    <w:name w:val="footer"/>
    <w:basedOn w:val="a"/>
    <w:link w:val="ae"/>
    <w:uiPriority w:val="99"/>
    <w:unhideWhenUsed/>
    <w:rsid w:val="00203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32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77D9E"/>
    <w:rPr>
      <w:color w:val="0000FF"/>
      <w:u w:val="single"/>
    </w:rPr>
  </w:style>
  <w:style w:type="paragraph" w:customStyle="1" w:styleId="1">
    <w:name w:val="Абзац списка1"/>
    <w:basedOn w:val="a"/>
    <w:rsid w:val="009571B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qFormat/>
    <w:rsid w:val="009571B5"/>
    <w:rPr>
      <w:rFonts w:ascii="Times New Roman" w:hAnsi="Times New Roman" w:cs="Times New Roman" w:hint="default"/>
      <w:b/>
      <w:bCs w:val="0"/>
    </w:rPr>
  </w:style>
  <w:style w:type="paragraph" w:styleId="a6">
    <w:name w:val="Title"/>
    <w:basedOn w:val="a"/>
    <w:next w:val="a"/>
    <w:link w:val="a7"/>
    <w:uiPriority w:val="10"/>
    <w:qFormat/>
    <w:rsid w:val="000A1F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A1F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1"/>
    <w:uiPriority w:val="59"/>
    <w:rsid w:val="000A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5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5B0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03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03201"/>
  </w:style>
  <w:style w:type="paragraph" w:styleId="ad">
    <w:name w:val="footer"/>
    <w:basedOn w:val="a"/>
    <w:link w:val="ae"/>
    <w:uiPriority w:val="99"/>
    <w:unhideWhenUsed/>
    <w:rsid w:val="00203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3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4</cp:revision>
  <cp:lastPrinted>2015-10-06T10:00:00Z</cp:lastPrinted>
  <dcterms:created xsi:type="dcterms:W3CDTF">2015-10-06T09:59:00Z</dcterms:created>
  <dcterms:modified xsi:type="dcterms:W3CDTF">2015-10-06T10:00:00Z</dcterms:modified>
</cp:coreProperties>
</file>